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Žádost o finanční příspěvek z Misijního fondu Apoštolské církve “vnitřní misie”</w:t>
      </w:r>
    </w:p>
    <w:tbl>
      <w:tblPr>
        <w:tblStyle w:val="Table1"/>
        <w:tblW w:w="10055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72"/>
        <w:gridCol w:w="2591"/>
        <w:gridCol w:w="175"/>
        <w:gridCol w:w="192"/>
        <w:gridCol w:w="105"/>
        <w:gridCol w:w="83"/>
        <w:gridCol w:w="108"/>
        <w:gridCol w:w="364"/>
        <w:gridCol w:w="82"/>
        <w:gridCol w:w="472"/>
        <w:gridCol w:w="82"/>
        <w:gridCol w:w="472"/>
        <w:gridCol w:w="82"/>
        <w:gridCol w:w="199"/>
        <w:gridCol w:w="273"/>
        <w:gridCol w:w="82"/>
        <w:gridCol w:w="472"/>
        <w:gridCol w:w="82"/>
        <w:gridCol w:w="74"/>
        <w:gridCol w:w="10"/>
        <w:gridCol w:w="372"/>
        <w:gridCol w:w="16"/>
        <w:gridCol w:w="82"/>
        <w:gridCol w:w="472"/>
        <w:gridCol w:w="82"/>
        <w:gridCol w:w="472"/>
        <w:gridCol w:w="82"/>
        <w:gridCol w:w="462"/>
        <w:gridCol w:w="10"/>
        <w:gridCol w:w="83"/>
        <w:gridCol w:w="463"/>
        <w:gridCol w:w="9"/>
        <w:gridCol w:w="463"/>
        <w:gridCol w:w="515"/>
        <w:tblGridChange w:id="0">
          <w:tblGrid>
            <w:gridCol w:w="472"/>
            <w:gridCol w:w="2591"/>
            <w:gridCol w:w="175"/>
            <w:gridCol w:w="192"/>
            <w:gridCol w:w="105"/>
            <w:gridCol w:w="83"/>
            <w:gridCol w:w="108"/>
            <w:gridCol w:w="364"/>
            <w:gridCol w:w="82"/>
            <w:gridCol w:w="472"/>
            <w:gridCol w:w="82"/>
            <w:gridCol w:w="472"/>
            <w:gridCol w:w="82"/>
            <w:gridCol w:w="199"/>
            <w:gridCol w:w="273"/>
            <w:gridCol w:w="82"/>
            <w:gridCol w:w="472"/>
            <w:gridCol w:w="82"/>
            <w:gridCol w:w="74"/>
            <w:gridCol w:w="10"/>
            <w:gridCol w:w="372"/>
            <w:gridCol w:w="16"/>
            <w:gridCol w:w="82"/>
            <w:gridCol w:w="472"/>
            <w:gridCol w:w="82"/>
            <w:gridCol w:w="472"/>
            <w:gridCol w:w="82"/>
            <w:gridCol w:w="462"/>
            <w:gridCol w:w="10"/>
            <w:gridCol w:w="83"/>
            <w:gridCol w:w="463"/>
            <w:gridCol w:w="9"/>
            <w:gridCol w:w="463"/>
            <w:gridCol w:w="5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e38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Informace o žadateli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Název a právní subjektivita</w:t>
            </w:r>
          </w:p>
        </w:tc>
        <w:tc>
          <w:tcPr>
            <w:gridSpan w:val="3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Sídlo žadatele</w:t>
            </w:r>
          </w:p>
        </w:tc>
        <w:tc>
          <w:tcPr>
            <w:gridSpan w:val="3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IČ</w:t>
            </w:r>
          </w:p>
        </w:tc>
        <w:tc>
          <w:tcPr>
            <w:gridSpan w:val="3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Statutární zástupce</w:t>
            </w:r>
          </w:p>
        </w:tc>
        <w:tc>
          <w:tcPr>
            <w:gridSpan w:val="3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Číslo účtu</w:t>
            </w:r>
          </w:p>
        </w:tc>
        <w:tc>
          <w:tcPr>
            <w:gridSpan w:val="3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Webové stránky </w:t>
            </w:r>
          </w:p>
        </w:tc>
        <w:tc>
          <w:tcPr>
            <w:gridSpan w:val="31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Tel., email</w:t>
            </w:r>
          </w:p>
        </w:tc>
        <w:tc>
          <w:tcPr>
            <w:gridSpan w:val="17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e38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Informace o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Název projektu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Představení projektu: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stručná a výstižná charakteristika projektu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(max. 6 řádků)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Cíl projektu: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hlavní a dílčí cíle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Místo realizace projektu: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město, region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8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duchovní prostředí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Období realizace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celkový časový rámec projektu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Klíčové aktivity projektu: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aktivity, které tvoří základ projektu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(možné přidat řádky)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7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7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Cílová skupina projektu: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popište výstižně cílovou skupinu</w:t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7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Úloha mateřského sboru v projektu: </w:t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návaznost na vizi sboru</w:t>
            </w:r>
          </w:p>
          <w:p w:rsidR="00000000" w:rsidDel="00000000" w:rsidP="00000000" w:rsidRDefault="00000000" w:rsidRPr="00000000" w14:paraId="000002A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angažovanost sboru</w:t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Důležitost dotace:</w:t>
            </w:r>
          </w:p>
          <w:p w:rsidR="00000000" w:rsidDel="00000000" w:rsidP="00000000" w:rsidRDefault="00000000" w:rsidRPr="00000000" w14:paraId="000002C5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popište závažnost finanční podpory pro realizaci projektu</w:t>
            </w:r>
          </w:p>
        </w:tc>
        <w:tc>
          <w:tcPr>
            <w:gridSpan w:val="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keepNext w:val="1"/>
              <w:tabs>
                <w:tab w:val="left" w:leader="none" w:pos="9399"/>
              </w:tabs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Harmonogram projektu v rámci daného roku:</w:t>
            </w:r>
          </w:p>
          <w:p w:rsidR="00000000" w:rsidDel="00000000" w:rsidP="00000000" w:rsidRDefault="00000000" w:rsidRPr="00000000" w14:paraId="0000030A">
            <w:pPr>
              <w:keepNext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399"/>
              </w:tabs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křížkem označte předpokládaný časový plán jednotlivých klíčových aktivit</w:t>
            </w:r>
          </w:p>
          <w:p w:rsidR="00000000" w:rsidDel="00000000" w:rsidP="00000000" w:rsidRDefault="00000000" w:rsidRPr="00000000" w14:paraId="0000030B">
            <w:pPr>
              <w:keepNext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399"/>
              </w:tabs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 3-letých projektů přidejte další tabulky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můžete přidávat řádky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II.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III.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IV.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V.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VI.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VII.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VIII.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IX.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X.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XI.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</w:tabs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XII.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</w:tabs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</w:tabs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</w:tabs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</w:tabs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1"/>
        </w:trPr>
        <w:tc>
          <w:tcPr>
            <w:gridSpan w:val="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e38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Informace o realizaci projektu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Zodpovědná osoba za realizaci:</w:t>
            </w:r>
          </w:p>
        </w:tc>
        <w:tc>
          <w:tcPr>
            <w:gridSpan w:val="3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Realizační tým a role v týmu:</w:t>
            </w:r>
          </w:p>
          <w:p w:rsidR="00000000" w:rsidDel="00000000" w:rsidP="00000000" w:rsidRDefault="00000000" w:rsidRPr="00000000" w14:paraId="0000041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vyplňte v případě, že v době podání žádosti tým znáte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jméno, příjmení</w:t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role v týmu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4e7a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4e7ad" w:val="clear"/>
          </w:tcPr>
          <w:p w:rsidR="00000000" w:rsidDel="00000000" w:rsidP="00000000" w:rsidRDefault="00000000" w:rsidRPr="00000000" w14:paraId="000004A3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Zkušenosti týmu či sboru:</w:t>
            </w:r>
          </w:p>
          <w:p w:rsidR="00000000" w:rsidDel="00000000" w:rsidP="00000000" w:rsidRDefault="00000000" w:rsidRPr="00000000" w14:paraId="000004A4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popište zkušenosti z předchozích projektů či obdobných aktivit</w:t>
            </w:r>
          </w:p>
        </w:tc>
        <w:tc>
          <w:tcPr>
            <w:gridSpan w:val="30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c4e7ad" w:val="clear"/>
          </w:tcPr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Supervize projektu:</w:t>
            </w:r>
          </w:p>
          <w:p w:rsidR="00000000" w:rsidDel="00000000" w:rsidP="00000000" w:rsidRDefault="00000000" w:rsidRPr="00000000" w14:paraId="000004C7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uveďte, zda máte supervizora a jste zapojeni do projektů v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c4e7ad" w:val="clear"/>
          </w:tcPr>
          <w:p w:rsidR="00000000" w:rsidDel="00000000" w:rsidP="00000000" w:rsidRDefault="00000000" w:rsidRPr="00000000" w14:paraId="000004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Další partneři projektu: </w:t>
            </w:r>
          </w:p>
          <w:p w:rsidR="00000000" w:rsidDel="00000000" w:rsidP="00000000" w:rsidRDefault="00000000" w:rsidRPr="00000000" w14:paraId="000004E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</w:tabs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 kým spolupracujete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A. NÁKLADY NA PROJEKT</w:t>
            </w:r>
          </w:p>
          <w:p w:rsidR="00000000" w:rsidDel="00000000" w:rsidP="00000000" w:rsidRDefault="00000000" w:rsidRPr="00000000" w14:paraId="000005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(u 3-letých projektů vyplňte na každý rok samostatnou tabulku)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Plánované náklady v Kč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Požadovaný finanční příspěvek v Kč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Procentní vyjádření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2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Provozní náklady 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3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4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51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nájemné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5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66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6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73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energie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8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88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8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95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internet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A3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AA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B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B7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jiné (specifikujte)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C5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CC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D3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E7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EE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F5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5F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Cestovní náklady celkem: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0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1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17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1D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ubytování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2B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32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39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3F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strava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4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54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5B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61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doprava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6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76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7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83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jiné (specifikujte)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9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98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9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B3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BA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C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C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Propagace celkem: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D5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D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E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E9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tisk - plakáty, letáky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F7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6FE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05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0B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reklamní materiály a předměty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19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20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27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2D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distribuce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3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4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4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4F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jiné (specifikujte)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5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64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6B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7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86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8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Material a služby celkem: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A1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A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A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B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vybavení prostor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C3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CA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D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D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aparatura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E5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EC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F3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7F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jiné (specifikujte)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07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0E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15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29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30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37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 Ostatní náklady celkem: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(specifikujte)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4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5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5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6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74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7B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8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96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9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B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B8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B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C5">
            <w:pPr>
              <w:pStyle w:val="Heading3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A. CELKOVÉ NÁKLADY NA PROJEKT: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D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D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8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4.0" w:type="dxa"/>
        <w:jc w:val="left"/>
        <w:tblInd w:w="1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5536"/>
        <w:gridCol w:w="2402"/>
        <w:gridCol w:w="2126"/>
        <w:tblGridChange w:id="0">
          <w:tblGrid>
            <w:gridCol w:w="5536"/>
            <w:gridCol w:w="2402"/>
            <w:gridCol w:w="2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</w:tcPr>
          <w:p w:rsidR="00000000" w:rsidDel="00000000" w:rsidP="00000000" w:rsidRDefault="00000000" w:rsidRPr="00000000" w14:paraId="000008E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B. PŘÍJMY NA PROJEKT</w:t>
            </w:r>
          </w:p>
          <w:p w:rsidR="00000000" w:rsidDel="00000000" w:rsidP="00000000" w:rsidRDefault="00000000" w:rsidRPr="00000000" w14:paraId="000008E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(u 3-letých projektů vyplňte na každý rok samostatnou tabulku)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plánované částky v Kč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e382" w:val="clear"/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Procentní vyjádření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E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požadovaný příspěvek z MF 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EE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EF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vlastní prostředky žadatele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2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6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účastnické poplatky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4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5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6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7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8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6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dotace od jiných subjektů (specifikujte)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A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B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6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jiné (specifikujte)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D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E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F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00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01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03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04">
            <w:pPr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9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D. CELKEM PŘÍJMY NA PROJEKT: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90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907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right="850"/>
        <w:jc w:val="both"/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  <w:rtl w:val="0"/>
        </w:rPr>
        <w:t xml:space="preserve">Upřesňující informace: </w:t>
      </w:r>
    </w:p>
    <w:p w:rsidR="00000000" w:rsidDel="00000000" w:rsidP="00000000" w:rsidRDefault="00000000" w:rsidRPr="00000000" w14:paraId="0000090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  <w:rtl w:val="0"/>
        </w:rPr>
        <w:t xml:space="preserve">Výše finančního příspěvku</w:t>
      </w:r>
    </w:p>
    <w:p w:rsidR="00000000" w:rsidDel="00000000" w:rsidP="00000000" w:rsidRDefault="00000000" w:rsidRPr="00000000" w14:paraId="0000090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u ročních projektů je možné požádat maximálně o 50 % celkového rozpočtu projektu</w:t>
      </w:r>
    </w:p>
    <w:p w:rsidR="00000000" w:rsidDel="00000000" w:rsidP="00000000" w:rsidRDefault="00000000" w:rsidRPr="00000000" w14:paraId="0000090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u 3-letých projektů je možné požádat maximálně v 1. roce o 80 %, ve 2. roce 50%, a ve 3. roce 30% celkového rozpočtu projektu</w:t>
      </w:r>
    </w:p>
    <w:p w:rsidR="00000000" w:rsidDel="00000000" w:rsidP="00000000" w:rsidRDefault="00000000" w:rsidRPr="00000000" w14:paraId="0000091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výše uvedené procentu nemusí být sledováno u všech položek, ale pouze u celku – tzn. že je možné jednu položku hradit z finančního příspěvku ve 100 % a jinou pouze z prostředků žadatele</w:t>
      </w:r>
    </w:p>
    <w:p w:rsidR="00000000" w:rsidDel="00000000" w:rsidP="00000000" w:rsidRDefault="00000000" w:rsidRPr="00000000" w14:paraId="0000091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výše poskytnutého finančního příspěvku u jedné žádosti je obecně limitována do částky 200 000 Kč, přičemž hodnotící komise může rozhodnout odlišně</w:t>
      </w:r>
    </w:p>
    <w:p w:rsidR="00000000" w:rsidDel="00000000" w:rsidP="00000000" w:rsidRDefault="00000000" w:rsidRPr="00000000" w14:paraId="000009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firstLine="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  <w:rtl w:val="0"/>
        </w:rPr>
        <w:t xml:space="preserve">Položky, které není možné zahrnout do rozpočtu: </w:t>
      </w:r>
    </w:p>
    <w:p w:rsidR="00000000" w:rsidDel="00000000" w:rsidP="00000000" w:rsidRDefault="00000000" w:rsidRPr="00000000" w14:paraId="0000091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nákup mobilních telefonů a volání</w:t>
      </w:r>
    </w:p>
    <w:p w:rsidR="00000000" w:rsidDel="00000000" w:rsidP="00000000" w:rsidRDefault="00000000" w:rsidRPr="00000000" w14:paraId="0000091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nákup počítače a osobního vybavení obdobného druhu</w:t>
      </w:r>
    </w:p>
    <w:p w:rsidR="00000000" w:rsidDel="00000000" w:rsidP="00000000" w:rsidRDefault="00000000" w:rsidRPr="00000000" w14:paraId="0000091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nákup automobilu a obdobného dopravního prostředky </w:t>
      </w:r>
    </w:p>
    <w:p w:rsidR="00000000" w:rsidDel="00000000" w:rsidP="00000000" w:rsidRDefault="00000000" w:rsidRPr="00000000" w14:paraId="0000091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osobní náklady – mzdové výdaje</w:t>
      </w:r>
    </w:p>
    <w:p w:rsidR="00000000" w:rsidDel="00000000" w:rsidP="00000000" w:rsidRDefault="00000000" w:rsidRPr="00000000" w14:paraId="00000918">
      <w:pPr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before="120" w:line="276" w:lineRule="auto"/>
        <w:ind w:left="720" w:hanging="360"/>
        <w:jc w:val="both"/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u w:val="single"/>
          <w:rtl w:val="0"/>
        </w:rPr>
        <w:t xml:space="preserve">Odeslání žádosti</w:t>
      </w:r>
    </w:p>
    <w:p w:rsidR="00000000" w:rsidDel="00000000" w:rsidP="00000000" w:rsidRDefault="00000000" w:rsidRPr="00000000" w14:paraId="0000091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  <w:tab w:val="left" w:leader="none" w:pos="9926"/>
        </w:tabs>
        <w:spacing w:line="276" w:lineRule="auto"/>
        <w:ind w:left="720" w:right="850" w:hanging="360"/>
        <w:jc w:val="both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vyplněnou žádost odešlete do 31. 10.  na email: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1"/>
            <w:color w:val="000000"/>
            <w:sz w:val="20"/>
            <w:szCs w:val="20"/>
            <w:rtl w:val="0"/>
          </w:rPr>
          <w:t xml:space="preserve">ucetni@apostolskacirkev.cz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pBdr>
          <w:top w:color="000000" w:space="0" w:sz="0" w:val="none"/>
          <w:left w:color="000000" w:space="0" w:sz="0" w:val="none"/>
          <w:bottom w:color="000000" w:space="1" w:sz="6" w:val="single"/>
          <w:right w:color="000000" w:space="0" w:sz="0" w:val="none"/>
          <w:between w:color="000000" w:space="0" w:sz="0" w:val="none"/>
        </w:pBdr>
        <w:tabs>
          <w:tab w:val="left" w:leader="none" w:pos="709"/>
          <w:tab w:val="right" w:leader="none" w:pos="9072"/>
        </w:tabs>
        <w:spacing w:line="276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09"/>
          <w:tab w:val="right" w:leader="none" w:pos="9072"/>
        </w:tabs>
        <w:spacing w:line="276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09"/>
          <w:tab w:val="right" w:leader="none" w:pos="9072"/>
        </w:tabs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Čestné prohlášení:</w:t>
      </w:r>
    </w:p>
    <w:p w:rsidR="00000000" w:rsidDel="00000000" w:rsidP="00000000" w:rsidRDefault="00000000" w:rsidRPr="00000000" w14:paraId="000009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09"/>
          <w:tab w:val="right" w:leader="none" w:pos="9072"/>
        </w:tabs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Jako žadatel projektu prohlašuji, že všechny informace v této žádosti jsou pravdivé. </w:t>
      </w:r>
    </w:p>
    <w:p w:rsidR="00000000" w:rsidDel="00000000" w:rsidP="00000000" w:rsidRDefault="00000000" w:rsidRPr="00000000" w14:paraId="000009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09"/>
          <w:tab w:val="right" w:leader="none" w:pos="9072"/>
        </w:tabs>
        <w:jc w:val="both"/>
        <w:rPr>
          <w:rFonts w:ascii="Calibri" w:cs="Calibri" w:eastAsia="Calibri" w:hAnsi="Calibri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Žádost zpracoval: </w:t>
      </w:r>
    </w:p>
    <w:p w:rsidR="00000000" w:rsidDel="00000000" w:rsidP="00000000" w:rsidRDefault="00000000" w:rsidRPr="00000000" w14:paraId="000009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Jméno, příjmení:  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Klepněte sem a zadejte text.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9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Klepněte sem a zadejte text.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              Mob: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Klepněte sem a zadejte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Žádost schválil: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Jméno, příjmení:  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Klepněte sem a zadejte text.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9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Dne:   </w:t>
      </w:r>
      <w:r w:rsidDel="00000000" w:rsidR="00000000" w:rsidRPr="00000000">
        <w:rPr>
          <w:rFonts w:ascii="Helvetica Neue" w:cs="Helvetica Neue" w:eastAsia="Helvetica Neue" w:hAnsi="Helvetica Neue"/>
          <w:color w:val="808080"/>
          <w:rtl w:val="0"/>
        </w:rPr>
        <w:t xml:space="preserve">Klepněte sem a zadejte text.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9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53"/>
          <w:tab w:val="left" w:leader="none" w:pos="5529"/>
          <w:tab w:val="right" w:leader="none" w:pos="10206"/>
        </w:tabs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sectPr>
      <w:headerReference r:id="rId8" w:type="default"/>
      <w:footerReference r:id="rId9" w:type="default"/>
      <w:pgSz w:h="16840" w:w="11900" w:orient="portrait"/>
      <w:pgMar w:bottom="720" w:top="720" w:left="720" w:right="720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2"/>
      </w:tabs>
      <w:rPr>
        <w:rFonts w:ascii="Helvetica Neue" w:cs="Helvetica Neue" w:eastAsia="Helvetica Neue" w:hAnsi="Helvetica Neue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2"/>
        <w:tab w:val="left" w:leader="none" w:pos="709"/>
        <w:tab w:val="left" w:leader="none" w:pos="1418"/>
        <w:tab w:val="left" w:leader="none" w:pos="2127"/>
        <w:tab w:val="left" w:leader="none" w:pos="2836"/>
        <w:tab w:val="left" w:leader="none" w:pos="3545"/>
        <w:tab w:val="left" w:leader="none" w:pos="4254"/>
        <w:tab w:val="left" w:leader="none" w:pos="4963"/>
        <w:tab w:val="left" w:leader="none" w:pos="5672"/>
        <w:tab w:val="left" w:leader="none" w:pos="6381"/>
        <w:tab w:val="left" w:leader="none" w:pos="7090"/>
        <w:tab w:val="left" w:leader="none" w:pos="7799"/>
        <w:tab w:val="left" w:leader="none" w:pos="8508"/>
        <w:tab w:val="left" w:leader="none" w:pos="9217"/>
        <w:tab w:val="left" w:leader="none" w:pos="9926"/>
      </w:tabs>
      <w:jc w:val="center"/>
      <w:rPr>
        <w:rFonts w:ascii="Helvetica Neue" w:cs="Helvetica Neue" w:eastAsia="Helvetica Neue" w:hAnsi="Helvetica Neue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9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Helvetica Neue" w:cs="Helvetica Neue" w:eastAsia="Helvetica Neue" w:hAnsi="Helvetica Neue"/>
      <w:b w:val="1"/>
      <w:color w:val="499bc9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5B1582"/>
    <w:rPr>
      <w:lang w:val="en-US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422516"/>
    <w:pPr>
      <w:keepNext w:val="1"/>
      <w:overflowPunct w:val="0"/>
      <w:autoSpaceDE w:val="0"/>
      <w:autoSpaceDN w:val="0"/>
      <w:adjustRightInd w:val="0"/>
      <w:jc w:val="center"/>
      <w:outlineLvl w:val="1"/>
    </w:pPr>
    <w:rPr>
      <w:b w:val="1"/>
      <w:color w:val="000000"/>
      <w:szCs w:val="20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422516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99bc9" w:themeColor="accent1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textovodkaz">
    <w:name w:val="Hyperlink"/>
    <w:rsid w:val="005B1582"/>
    <w:rPr>
      <w:u w:val="single"/>
    </w:rPr>
  </w:style>
  <w:style w:type="paragraph" w:styleId="HeaderFooter" w:customStyle="1">
    <w:name w:val="Header &amp; Footer"/>
    <w:rsid w:val="005B1582"/>
    <w:pPr>
      <w:tabs>
        <w:tab w:val="right" w:pos="9632"/>
      </w:tabs>
    </w:pPr>
    <w:rPr>
      <w:rFonts w:ascii="Helvetica" w:cs="Arial Unicode MS" w:hAnsi="Arial Unicode MS"/>
      <w:color w:val="000000"/>
    </w:rPr>
  </w:style>
  <w:style w:type="paragraph" w:styleId="Body" w:customStyle="1">
    <w:name w:val="Body"/>
    <w:rsid w:val="005B1582"/>
    <w:rPr>
      <w:rFonts w:ascii="Helvetica" w:cs="Arial Unicode MS" w:hAnsi="Arial Unicode MS"/>
      <w:color w:val="000000"/>
      <w:lang w:val="nl-NL"/>
    </w:rPr>
  </w:style>
  <w:style w:type="paragraph" w:styleId="FreeForm" w:customStyle="1">
    <w:name w:val="Free Form"/>
    <w:rsid w:val="005B1582"/>
    <w:rPr>
      <w:rFonts w:ascii="Helvetica" w:cs="Helvetica" w:eastAsia="Helvetica" w:hAnsi="Helvetica"/>
      <w:color w:val="000000"/>
    </w:rPr>
  </w:style>
  <w:style w:type="numbering" w:styleId="List0" w:customStyle="1">
    <w:name w:val="List 0"/>
    <w:basedOn w:val="None"/>
    <w:rsid w:val="005B1582"/>
  </w:style>
  <w:style w:type="numbering" w:styleId="None" w:customStyle="1">
    <w:name w:val="None"/>
    <w:rsid w:val="005B1582"/>
  </w:style>
  <w:style w:type="numbering" w:styleId="List1" w:customStyle="1">
    <w:name w:val="List 1"/>
    <w:basedOn w:val="Bullet"/>
    <w:rsid w:val="005B1582"/>
  </w:style>
  <w:style w:type="numbering" w:styleId="Bullet" w:customStyle="1">
    <w:name w:val="Bullet"/>
    <w:rsid w:val="005B1582"/>
  </w:style>
  <w:style w:type="character" w:styleId="Odkaz" w:customStyle="1">
    <w:name w:val="Odkaz"/>
    <w:rsid w:val="005B1582"/>
    <w:rPr>
      <w:color w:val="000099"/>
      <w:u w:val="single"/>
    </w:rPr>
  </w:style>
  <w:style w:type="character" w:styleId="Hyperlink0" w:customStyle="1">
    <w:name w:val="Hyperlink.0"/>
    <w:basedOn w:val="Odkaz"/>
    <w:rsid w:val="005B1582"/>
    <w:rPr>
      <w:color w:val="011ea9"/>
      <w:u w:val="single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7838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78382D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78382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78382D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78382D"/>
    <w:rPr>
      <w:b w:val="1"/>
      <w:bCs w:val="1"/>
      <w:lang w:val="en-US"/>
    </w:rPr>
  </w:style>
  <w:style w:type="paragraph" w:styleId="Revize">
    <w:name w:val="Revision"/>
    <w:hidden w:val="1"/>
    <w:uiPriority w:val="99"/>
    <w:semiHidden w:val="1"/>
    <w:rsid w:val="0078382D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8382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8382D"/>
    <w:rPr>
      <w:rFonts w:ascii="Segoe UI" w:cs="Segoe UI" w:hAnsi="Segoe UI"/>
      <w:sz w:val="18"/>
      <w:szCs w:val="18"/>
      <w:lang w:val="en-US"/>
    </w:rPr>
  </w:style>
  <w:style w:type="character" w:styleId="Zstupntext">
    <w:name w:val="Placeholder Text"/>
    <w:basedOn w:val="Standardnpsmoodstavce"/>
    <w:uiPriority w:val="99"/>
    <w:semiHidden w:val="1"/>
    <w:rsid w:val="005C2057"/>
    <w:rPr>
      <w:color w:val="808080"/>
    </w:rPr>
  </w:style>
  <w:style w:type="table" w:styleId="Mkatabulky">
    <w:name w:val="Table Grid"/>
    <w:basedOn w:val="Normlntabulka"/>
    <w:uiPriority w:val="59"/>
    <w:rsid w:val="009425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2Char" w:customStyle="1">
    <w:name w:val="Nadpis 2 Char"/>
    <w:basedOn w:val="Standardnpsmoodstavce"/>
    <w:link w:val="Nadpis2"/>
    <w:rsid w:val="00422516"/>
    <w:rPr>
      <w:b w:val="1"/>
      <w:color w:val="000000"/>
      <w:sz w:val="24"/>
      <w:bdr w:color="auto" w:space="0" w:sz="0" w:val="none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422516"/>
    <w:rPr>
      <w:rFonts w:asciiTheme="majorHAnsi" w:cstheme="majorBidi" w:eastAsiaTheme="majorEastAsia" w:hAnsiTheme="majorHAnsi"/>
      <w:b w:val="1"/>
      <w:bCs w:val="1"/>
      <w:color w:val="499bc9" w:themeColor="accent1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 w:val="1"/>
    <w:rsid w:val="003D43A1"/>
    <w:pPr>
      <w:ind w:left="720"/>
      <w:contextualSpacing w:val="1"/>
    </w:pPr>
  </w:style>
  <w:style w:type="paragraph" w:styleId="Zkladntext">
    <w:name w:val="Body Text"/>
    <w:basedOn w:val="Normln"/>
    <w:link w:val="ZkladntextChar"/>
    <w:rsid w:val="0094218D"/>
    <w:pPr>
      <w:jc w:val="both"/>
    </w:pPr>
    <w:rPr>
      <w:szCs w:val="20"/>
      <w:lang w:val="cs-CZ"/>
    </w:rPr>
  </w:style>
  <w:style w:type="character" w:styleId="ZkladntextChar" w:customStyle="1">
    <w:name w:val="Základní text Char"/>
    <w:basedOn w:val="Standardnpsmoodstavce"/>
    <w:link w:val="Zkladntext"/>
    <w:rsid w:val="0094218D"/>
    <w:rPr>
      <w:rFonts w:eastAsia="Times New Roman"/>
      <w:sz w:val="24"/>
      <w:bdr w:color="auto" w:space="0" w:sz="0" w:val="none"/>
      <w:lang w:eastAsia="cs-CZ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cetni@apostolskacirkev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5TuFqvG8WnDPPIugN2a94WzTw==">CgMxLjA4AHIhMVhPNlg1bVRYUFUxNTJuQUZ6OTE0VUk2dlNna3FTUnVa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2023-08-24T12:49:00Z</dcterms:created>
  <dc:creator>Martin Moldan</dc:creator>
</cp:coreProperties>
</file>